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EE" w:rsidRPr="00807132" w:rsidRDefault="00E27AEE" w:rsidP="00E27AEE">
      <w:pPr>
        <w:tabs>
          <w:tab w:val="left" w:pos="8505"/>
        </w:tabs>
        <w:spacing w:line="360" w:lineRule="auto"/>
        <w:ind w:right="-199" w:firstLine="567"/>
        <w:rPr>
          <w:sz w:val="24"/>
          <w:szCs w:val="24"/>
        </w:rPr>
      </w:pPr>
      <w:r w:rsidRPr="00807132">
        <w:rPr>
          <w:sz w:val="24"/>
          <w:szCs w:val="24"/>
        </w:rPr>
        <w:t>Тема: "Проблема положительного героя "Вишневого сада".</w:t>
      </w:r>
    </w:p>
    <w:p w:rsidR="00E27AEE" w:rsidRPr="00807132" w:rsidRDefault="00E27AEE" w:rsidP="00E27AEE">
      <w:pPr>
        <w:tabs>
          <w:tab w:val="left" w:pos="8505"/>
        </w:tabs>
        <w:spacing w:line="360" w:lineRule="auto"/>
        <w:ind w:right="-199" w:firstLine="567"/>
        <w:rPr>
          <w:sz w:val="24"/>
          <w:szCs w:val="24"/>
        </w:rPr>
      </w:pPr>
    </w:p>
    <w:p w:rsidR="00E27AEE" w:rsidRPr="00807132" w:rsidRDefault="00E27AEE" w:rsidP="00E27AEE">
      <w:pPr>
        <w:tabs>
          <w:tab w:val="left" w:pos="8505"/>
        </w:tabs>
        <w:spacing w:line="360" w:lineRule="auto"/>
        <w:ind w:right="-199" w:firstLine="567"/>
        <w:rPr>
          <w:sz w:val="24"/>
          <w:szCs w:val="24"/>
        </w:rPr>
      </w:pPr>
      <w:r w:rsidRPr="00807132">
        <w:rPr>
          <w:sz w:val="24"/>
          <w:szCs w:val="24"/>
        </w:rPr>
        <w:t>План.</w:t>
      </w:r>
    </w:p>
    <w:p w:rsidR="00E27AEE" w:rsidRPr="00807132" w:rsidRDefault="00E27AEE" w:rsidP="00E27AEE">
      <w:pPr>
        <w:tabs>
          <w:tab w:val="left" w:pos="8505"/>
        </w:tabs>
        <w:spacing w:line="360" w:lineRule="auto"/>
        <w:ind w:right="-199" w:firstLine="567"/>
        <w:rPr>
          <w:sz w:val="24"/>
          <w:szCs w:val="24"/>
        </w:rPr>
      </w:pPr>
    </w:p>
    <w:p w:rsidR="00E27AEE" w:rsidRPr="00807132" w:rsidRDefault="00E27AEE" w:rsidP="00E27AEE">
      <w:pPr>
        <w:tabs>
          <w:tab w:val="left" w:pos="8505"/>
        </w:tabs>
        <w:spacing w:line="360" w:lineRule="auto"/>
        <w:ind w:right="-199" w:firstLine="567"/>
        <w:rPr>
          <w:sz w:val="24"/>
          <w:szCs w:val="24"/>
        </w:rPr>
      </w:pPr>
      <w:r w:rsidRPr="00807132">
        <w:rPr>
          <w:sz w:val="24"/>
          <w:szCs w:val="24"/>
        </w:rPr>
        <w:t>1. Цель рассказа - разделение на плохих и хороших.</w:t>
      </w:r>
    </w:p>
    <w:p w:rsidR="00E27AEE" w:rsidRPr="00807132" w:rsidRDefault="00E27AEE" w:rsidP="00E27AEE">
      <w:pPr>
        <w:tabs>
          <w:tab w:val="left" w:pos="8505"/>
        </w:tabs>
        <w:spacing w:line="360" w:lineRule="auto"/>
        <w:ind w:right="-199" w:firstLine="567"/>
        <w:rPr>
          <w:sz w:val="24"/>
          <w:szCs w:val="24"/>
        </w:rPr>
      </w:pPr>
      <w:r w:rsidRPr="00807132">
        <w:rPr>
          <w:sz w:val="24"/>
          <w:szCs w:val="24"/>
        </w:rPr>
        <w:t>2. Проблемы положит. герои "Вишневого сада".</w:t>
      </w:r>
    </w:p>
    <w:p w:rsidR="00E27AEE" w:rsidRPr="00807132" w:rsidRDefault="00E27AEE" w:rsidP="00E27AEE">
      <w:pPr>
        <w:tabs>
          <w:tab w:val="left" w:pos="8505"/>
        </w:tabs>
        <w:spacing w:line="360" w:lineRule="auto"/>
        <w:ind w:right="-199" w:firstLine="567"/>
        <w:rPr>
          <w:sz w:val="24"/>
          <w:szCs w:val="24"/>
        </w:rPr>
      </w:pPr>
      <w:r w:rsidRPr="00807132">
        <w:rPr>
          <w:sz w:val="24"/>
          <w:szCs w:val="24"/>
        </w:rPr>
        <w:t xml:space="preserve"> а) Кто здесь положительный герой.</w:t>
      </w:r>
    </w:p>
    <w:p w:rsidR="00E27AEE" w:rsidRPr="00807132" w:rsidRDefault="00E27AEE" w:rsidP="00E27AEE">
      <w:pPr>
        <w:tabs>
          <w:tab w:val="left" w:pos="8505"/>
        </w:tabs>
        <w:spacing w:line="360" w:lineRule="auto"/>
        <w:ind w:right="-199" w:firstLine="567"/>
        <w:rPr>
          <w:sz w:val="24"/>
          <w:szCs w:val="24"/>
        </w:rPr>
      </w:pPr>
      <w:r w:rsidRPr="00807132">
        <w:rPr>
          <w:sz w:val="24"/>
          <w:szCs w:val="24"/>
        </w:rPr>
        <w:t xml:space="preserve"> б) Общество без положительного героя.</w:t>
      </w:r>
    </w:p>
    <w:p w:rsidR="00E27AEE" w:rsidRPr="00807132" w:rsidRDefault="00E27AEE" w:rsidP="00E27AEE">
      <w:pPr>
        <w:tabs>
          <w:tab w:val="left" w:pos="8505"/>
        </w:tabs>
        <w:spacing w:line="360" w:lineRule="auto"/>
        <w:ind w:right="-199" w:firstLine="567"/>
        <w:rPr>
          <w:sz w:val="24"/>
          <w:szCs w:val="24"/>
        </w:rPr>
      </w:pPr>
      <w:r w:rsidRPr="00807132">
        <w:rPr>
          <w:sz w:val="24"/>
          <w:szCs w:val="24"/>
        </w:rPr>
        <w:t xml:space="preserve"> в) Могла ли любовь Андреевна быть положительным героем.</w:t>
      </w:r>
    </w:p>
    <w:p w:rsidR="00E27AEE" w:rsidRPr="00807132" w:rsidRDefault="00E27AEE" w:rsidP="00E27AEE">
      <w:pPr>
        <w:tabs>
          <w:tab w:val="left" w:pos="8505"/>
        </w:tabs>
        <w:spacing w:line="360" w:lineRule="auto"/>
        <w:ind w:right="-199" w:firstLine="567"/>
        <w:rPr>
          <w:sz w:val="24"/>
          <w:szCs w:val="24"/>
        </w:rPr>
      </w:pPr>
      <w:r w:rsidRPr="00807132">
        <w:rPr>
          <w:sz w:val="24"/>
          <w:szCs w:val="24"/>
        </w:rPr>
        <w:t>3. Если бы главный герой и был, какова бы была его задача в рассказе.</w:t>
      </w:r>
    </w:p>
    <w:p w:rsidR="00E27AEE" w:rsidRPr="00807132" w:rsidRDefault="00E27AEE" w:rsidP="00E27AEE">
      <w:pPr>
        <w:tabs>
          <w:tab w:val="left" w:pos="8505"/>
        </w:tabs>
        <w:spacing w:line="360" w:lineRule="auto"/>
        <w:ind w:right="-199" w:firstLine="567"/>
        <w:rPr>
          <w:sz w:val="24"/>
          <w:szCs w:val="24"/>
        </w:rPr>
      </w:pPr>
    </w:p>
    <w:p w:rsidR="00E27AEE" w:rsidRPr="00807132" w:rsidRDefault="00E27AEE" w:rsidP="00E27AEE">
      <w:pPr>
        <w:tabs>
          <w:tab w:val="left" w:pos="8505"/>
        </w:tabs>
        <w:spacing w:line="360" w:lineRule="auto"/>
        <w:ind w:right="-199" w:firstLine="567"/>
        <w:rPr>
          <w:sz w:val="24"/>
          <w:szCs w:val="24"/>
        </w:rPr>
      </w:pPr>
      <w:r w:rsidRPr="00807132">
        <w:rPr>
          <w:sz w:val="24"/>
          <w:szCs w:val="24"/>
        </w:rPr>
        <w:t>"Вишневый сад" - последнее произведение Антона Павловича Чехова. Этот рассказ полностью завершал его литературную деятельность и здесь же он выразил все свои искания, которые длились на протяжении всей жизни. Здесь Чехов затрагивает тему, которая тревожит каждого человека</w:t>
      </w:r>
      <w:proofErr w:type="gramStart"/>
      <w:r w:rsidRPr="00807132">
        <w:rPr>
          <w:sz w:val="24"/>
          <w:szCs w:val="24"/>
        </w:rPr>
        <w:t>.</w:t>
      </w:r>
      <w:proofErr w:type="gramEnd"/>
      <w:r w:rsidRPr="00807132">
        <w:rPr>
          <w:sz w:val="24"/>
          <w:szCs w:val="24"/>
        </w:rPr>
        <w:t xml:space="preserve"> - кто плохой, а кто хороший. Еще в детстве нас учили отделять добро от зла, учили ненавидеть и презирать зло, то есть то, что противостоит и борется с добром. Тогда что же такое добро. Если мы это сможем решить, тогда мы решим основную проблему человечества: кто плохой, а кто хороший. Сам рассказ "Вишневый сад" очень интересен своим замыслом. Дело в том, что здесь идет довольно четкое представление на хороших и плохих, т.е. людей, не занятые общими делами и которые живут по своим законам этикета, экономики и т.д. Здесь таких много, например, Пищик, который. не взирая на общее горе. мог "свободно" просить в долг денег у почти разорившейся семьи. Или он мог во время разговора "захрапеть и тотчас же проснуться". Он не плохой, но и нельзя говорить, что он хороший. Он никакой!</w:t>
      </w:r>
    </w:p>
    <w:p w:rsidR="00E27AEE" w:rsidRPr="00807132" w:rsidRDefault="00E27AEE" w:rsidP="00E27AEE">
      <w:pPr>
        <w:tabs>
          <w:tab w:val="left" w:pos="8505"/>
        </w:tabs>
        <w:spacing w:line="360" w:lineRule="auto"/>
        <w:ind w:right="-199" w:firstLine="567"/>
        <w:rPr>
          <w:sz w:val="24"/>
          <w:szCs w:val="24"/>
        </w:rPr>
      </w:pPr>
      <w:r w:rsidRPr="00807132">
        <w:rPr>
          <w:sz w:val="24"/>
          <w:szCs w:val="24"/>
        </w:rPr>
        <w:t>Может быть, единственный претендент в плохие персонажи был Яша. Его фраза: "Надоел ты, дед. Хоть бы ты поскорее подох." - сразу портит о нем впечатление. А его отношение к крестьянам - "страна необразованная, народ глуп и безнравственный. чернь одна" - выявляет в нем самодура. Но что и говорить, дуракам все можно, а если он дурак, то это не значит, что он плохой. Он тоже никакой!</w:t>
      </w:r>
    </w:p>
    <w:p w:rsidR="00E27AEE" w:rsidRPr="00807132" w:rsidRDefault="00E27AEE" w:rsidP="00E27AEE">
      <w:pPr>
        <w:tabs>
          <w:tab w:val="left" w:pos="8505"/>
        </w:tabs>
        <w:spacing w:line="360" w:lineRule="auto"/>
        <w:ind w:right="-199" w:firstLine="567"/>
        <w:rPr>
          <w:sz w:val="24"/>
          <w:szCs w:val="24"/>
        </w:rPr>
      </w:pPr>
      <w:r w:rsidRPr="00807132">
        <w:rPr>
          <w:sz w:val="24"/>
          <w:szCs w:val="24"/>
        </w:rPr>
        <w:t>Прислугу я рассматривать не буду, ведь она состоит из еще более второстепенных персонажей, чем Яша. Из главных героев сложно выбрать положительного персонажа. Любовь Андреевна скорее тема для разговора, чем что-то несущий за собой персонаж. Она - герой, вокруг кого все это разворачивается. Леонид Андреевич, как он сам говорил, "Я - дурак", но хотя это и не так, но в общем он вполне безобидный человек с некоторыми "</w:t>
      </w:r>
      <w:proofErr w:type="spellStart"/>
      <w:r w:rsidRPr="00807132">
        <w:rPr>
          <w:sz w:val="24"/>
          <w:szCs w:val="24"/>
        </w:rPr>
        <w:t>завихами</w:t>
      </w:r>
      <w:proofErr w:type="spellEnd"/>
      <w:r w:rsidRPr="00807132">
        <w:rPr>
          <w:sz w:val="24"/>
          <w:szCs w:val="24"/>
        </w:rPr>
        <w:t xml:space="preserve">", связанными с большим увлечением игрой и длительной жизнью в одиночестве. </w:t>
      </w:r>
      <w:r w:rsidRPr="00807132">
        <w:rPr>
          <w:sz w:val="24"/>
          <w:szCs w:val="24"/>
        </w:rPr>
        <w:lastRenderedPageBreak/>
        <w:t xml:space="preserve">Как он сам говорил, мне бы только "в бильярд сыграть". То есть его потребности дальше бильярда не уходят. Так тут и говорить нечего о том, что он может стать плохим. Конечно, может быть, если кто-то обидит его на "бильярдной почве", то Леонид Андреевич может стать опасным для обидчика. Возможно. Чехов подобно Чацкому из "Недоросля" пытался сделать некого представителя нового думающего поколения, и он сделал Трофимова. Но его перебранки с Лопахиным со словами "не ваше дело" или "мог бы придумать что-то поновее", "спихивает" Трофимова с высот думающей интеллигенции до низов </w:t>
      </w:r>
      <w:proofErr w:type="spellStart"/>
      <w:r w:rsidRPr="00807132">
        <w:rPr>
          <w:sz w:val="24"/>
          <w:szCs w:val="24"/>
        </w:rPr>
        <w:t>недумающего</w:t>
      </w:r>
      <w:proofErr w:type="spellEnd"/>
      <w:r w:rsidRPr="00807132">
        <w:rPr>
          <w:sz w:val="24"/>
          <w:szCs w:val="24"/>
        </w:rPr>
        <w:t xml:space="preserve"> </w:t>
      </w:r>
      <w:proofErr w:type="spellStart"/>
      <w:r w:rsidRPr="00807132">
        <w:rPr>
          <w:sz w:val="24"/>
          <w:szCs w:val="24"/>
        </w:rPr>
        <w:t>помещества</w:t>
      </w:r>
      <w:proofErr w:type="spellEnd"/>
      <w:r w:rsidRPr="00807132">
        <w:rPr>
          <w:sz w:val="24"/>
          <w:szCs w:val="24"/>
        </w:rPr>
        <w:t>, которое решает свои споры легкими перебранками, состоящими из одной или двух фраз.</w:t>
      </w:r>
    </w:p>
    <w:p w:rsidR="00E27AEE" w:rsidRPr="00807132" w:rsidRDefault="00E27AEE" w:rsidP="00E27AEE">
      <w:pPr>
        <w:tabs>
          <w:tab w:val="left" w:pos="8505"/>
        </w:tabs>
        <w:spacing w:line="360" w:lineRule="auto"/>
        <w:ind w:right="-199" w:firstLine="567"/>
        <w:rPr>
          <w:sz w:val="24"/>
          <w:szCs w:val="24"/>
        </w:rPr>
      </w:pPr>
      <w:r w:rsidRPr="00807132">
        <w:rPr>
          <w:sz w:val="24"/>
          <w:szCs w:val="24"/>
        </w:rPr>
        <w:t xml:space="preserve">Единственный, на мой взгляд, претендент на звание "Мистер Хороший Герой" является никто иной как Лопахин. Этот честнейших и один из самых умных предпринимателей. С самого начала пытался сохранить тот дом и тот очаг, где когда-то еще молодая, такая худенькая хозяйка подвела его к рукомойнику и своею рукой вымыла его "свиное рыло" (как он сам сказал). Возможно, как раз эти воспоминания и тянули его сюда. в этот дом, а когда дом должен был пропасть, он купил его, хотя и с денежным расчетом, но все равно купил. Лучше уж так, чем если бы его купил какой-нибудь чужой человек. С самого начала он пытался помочь семье Гаев - Раневских. В начале он просто предложил, как спасти дом. потом умолял, а в конце, видя всю безвыходность положения, он купил весь сад. Но так, как он поступил с хозяевами, было делом, хотя не плохим, но и не по совести, слишком уж жестоко он обошелся с Раневской. </w:t>
      </w:r>
      <w:proofErr w:type="spellStart"/>
      <w:r w:rsidRPr="00807132">
        <w:rPr>
          <w:sz w:val="24"/>
          <w:szCs w:val="24"/>
        </w:rPr>
        <w:t>Просмотря</w:t>
      </w:r>
      <w:proofErr w:type="spellEnd"/>
      <w:r w:rsidRPr="00807132">
        <w:rPr>
          <w:sz w:val="24"/>
          <w:szCs w:val="24"/>
        </w:rPr>
        <w:t xml:space="preserve"> весь текст и разобрав всех героев. мы увидели, что Чехов сделал все </w:t>
      </w:r>
      <w:proofErr w:type="gramStart"/>
      <w:r w:rsidRPr="00807132">
        <w:rPr>
          <w:sz w:val="24"/>
          <w:szCs w:val="24"/>
        </w:rPr>
        <w:t>по умному</w:t>
      </w:r>
      <w:proofErr w:type="gramEnd"/>
      <w:r w:rsidRPr="00807132">
        <w:rPr>
          <w:sz w:val="24"/>
          <w:szCs w:val="24"/>
        </w:rPr>
        <w:t xml:space="preserve">. Он разделил рассказ на хороших и плохих, но по сути здесь нет ни тех, ни других, здесь есть только нейтральные и ничего не значащие герои, </w:t>
      </w:r>
      <w:proofErr w:type="gramStart"/>
      <w:r w:rsidRPr="00807132">
        <w:rPr>
          <w:sz w:val="24"/>
          <w:szCs w:val="24"/>
        </w:rPr>
        <w:t>Зачем</w:t>
      </w:r>
      <w:proofErr w:type="gramEnd"/>
      <w:r w:rsidRPr="00807132">
        <w:rPr>
          <w:sz w:val="24"/>
          <w:szCs w:val="24"/>
        </w:rPr>
        <w:t xml:space="preserve"> это сделал Чехов, непонятно. Но может быть ж это его трюк, чтобы сделать комедию комедийной. Если что-то бывает непонятно, это иногда бывает смешно.</w:t>
      </w:r>
    </w:p>
    <w:p w:rsidR="00E27AEE" w:rsidRPr="00807132" w:rsidRDefault="00E27AEE" w:rsidP="00E27AEE">
      <w:pPr>
        <w:tabs>
          <w:tab w:val="left" w:pos="8505"/>
        </w:tabs>
        <w:spacing w:line="360" w:lineRule="auto"/>
        <w:ind w:right="-199" w:firstLine="567"/>
        <w:rPr>
          <w:sz w:val="24"/>
          <w:szCs w:val="24"/>
        </w:rPr>
      </w:pPr>
      <w:r w:rsidRPr="00807132">
        <w:rPr>
          <w:sz w:val="24"/>
          <w:szCs w:val="24"/>
        </w:rPr>
        <w:t xml:space="preserve">Как в анекдоте про ежика, который </w:t>
      </w:r>
      <w:proofErr w:type="gramStart"/>
      <w:r w:rsidRPr="00807132">
        <w:rPr>
          <w:sz w:val="24"/>
          <w:szCs w:val="24"/>
        </w:rPr>
        <w:t>забыл</w:t>
      </w:r>
      <w:proofErr w:type="gramEnd"/>
      <w:r w:rsidRPr="00807132">
        <w:rPr>
          <w:sz w:val="24"/>
          <w:szCs w:val="24"/>
        </w:rPr>
        <w:t xml:space="preserve"> как дышать и умер... Вроде нет ничего смешного, а мы смеемся. </w:t>
      </w:r>
    </w:p>
    <w:p w:rsidR="00503CF1" w:rsidRDefault="00503CF1">
      <w:bookmarkStart w:id="0" w:name="_GoBack"/>
      <w:bookmarkEnd w:id="0"/>
    </w:p>
    <w:sectPr w:rsidR="0050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EE"/>
    <w:rsid w:val="00503CF1"/>
    <w:rsid w:val="00E2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FDD30-5026-4202-B749-09854A20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3703</Characters>
  <Application>Microsoft Office Word</Application>
  <DocSecurity>0</DocSecurity>
  <Lines>84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J_shiva@outlook.com</dc:creator>
  <cp:keywords/>
  <dc:description/>
  <cp:lastModifiedBy>J_shiva@outlook.com</cp:lastModifiedBy>
  <cp:revision>1</cp:revision>
  <dcterms:created xsi:type="dcterms:W3CDTF">2015-09-20T11:47:00Z</dcterms:created>
  <dcterms:modified xsi:type="dcterms:W3CDTF">2015-09-20T11:48:00Z</dcterms:modified>
</cp:coreProperties>
</file>